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D2B" w:rsidRDefault="00355D2B" w:rsidP="00355D2B">
      <w:pPr>
        <w:rPr>
          <w:rFonts w:ascii="Calibri" w:eastAsia="Calibri" w:hAnsi="Calibri" w:cs="Times New Roman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79F9094" wp14:editId="2F7A32F4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5D2B" w:rsidRDefault="00355D2B" w:rsidP="00355D2B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  <w:t xml:space="preserve">   </w:t>
      </w:r>
    </w:p>
    <w:p w:rsidR="00355D2B" w:rsidRDefault="00355D2B" w:rsidP="00355D2B">
      <w:pPr>
        <w:spacing w:before="240" w:after="60" w:line="240" w:lineRule="auto"/>
        <w:jc w:val="center"/>
        <w:outlineLvl w:val="4"/>
        <w:rPr>
          <w:rFonts w:ascii="Calibri" w:eastAsia="Times New Roman" w:hAnsi="Calibri" w:cs="Times New Roman"/>
          <w:b/>
          <w:bCs/>
          <w:i/>
          <w:iCs/>
          <w:sz w:val="26"/>
          <w:szCs w:val="26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УКРАЇНА</w:t>
      </w:r>
    </w:p>
    <w:p w:rsidR="00355D2B" w:rsidRDefault="00355D2B" w:rsidP="00355D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МАЛИНСЬКА МІСЬКА РАДА</w:t>
      </w:r>
    </w:p>
    <w:p w:rsidR="00355D2B" w:rsidRDefault="00355D2B" w:rsidP="00355D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ЖИТОМИРСЬКОЇ ОБЛАСТІ</w:t>
      </w:r>
    </w:p>
    <w:p w:rsidR="00355D2B" w:rsidRDefault="00355D2B" w:rsidP="00355D2B">
      <w:pPr>
        <w:spacing w:before="240" w:after="6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КОМІТЕТ</w:t>
      </w:r>
    </w:p>
    <w:p w:rsidR="00355D2B" w:rsidRDefault="00355D2B" w:rsidP="00355D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48"/>
          <w:szCs w:val="48"/>
        </w:rPr>
        <w:t xml:space="preserve"> Я</w:t>
      </w:r>
    </w:p>
    <w:p w:rsidR="00355D2B" w:rsidRDefault="00355D2B" w:rsidP="00355D2B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uk-UA"/>
        </w:rPr>
      </w:pPr>
    </w:p>
    <w:p w:rsidR="00355D2B" w:rsidRPr="00A24891" w:rsidRDefault="00355D2B" w:rsidP="00355D2B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2489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</w:t>
      </w:r>
      <w:r w:rsidR="00A2489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04.08.2022 </w:t>
      </w:r>
      <w:r w:rsidRPr="00A2489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№</w:t>
      </w:r>
      <w:r w:rsidR="00A2489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176</w:t>
      </w:r>
      <w:r w:rsidRPr="00A24891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</w:t>
      </w:r>
    </w:p>
    <w:p w:rsidR="00355D2B" w:rsidRDefault="00355D2B" w:rsidP="00355D2B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tbl>
      <w:tblPr>
        <w:tblW w:w="10108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8"/>
      </w:tblGrid>
      <w:tr w:rsidR="00355D2B" w:rsidTr="00355D2B">
        <w:trPr>
          <w:trHeight w:val="180"/>
        </w:trPr>
        <w:tc>
          <w:tcPr>
            <w:tcW w:w="10108" w:type="dxa"/>
            <w:tcBorders>
              <w:top w:val="nil"/>
              <w:left w:val="nil"/>
              <w:bottom w:val="nil"/>
              <w:right w:val="nil"/>
            </w:tcBorders>
          </w:tcPr>
          <w:p w:rsidR="00355D2B" w:rsidRDefault="00355D2B">
            <w:pPr>
              <w:pStyle w:val="a3"/>
              <w:spacing w:before="0" w:beforeAutospacing="0" w:after="0" w:afterAutospacing="0" w:line="276" w:lineRule="auto"/>
              <w:rPr>
                <w:rStyle w:val="1840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rStyle w:val="1840"/>
                <w:sz w:val="28"/>
                <w:szCs w:val="28"/>
              </w:rPr>
              <w:t xml:space="preserve">ро надання дозволу </w:t>
            </w:r>
          </w:p>
          <w:p w:rsidR="00355D2B" w:rsidRDefault="00355D2B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на виїзд за кордон дитині</w:t>
            </w:r>
          </w:p>
          <w:p w:rsidR="00355D2B" w:rsidRDefault="00355D2B">
            <w:pPr>
              <w:pStyle w:val="a3"/>
              <w:spacing w:before="0" w:beforeAutospacing="0" w:after="0" w:afterAutospacing="0" w:line="276" w:lineRule="auto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>Черненко Поліні</w:t>
            </w:r>
          </w:p>
          <w:p w:rsidR="00355D2B" w:rsidRDefault="00355D2B">
            <w:pPr>
              <w:pStyle w:val="a3"/>
              <w:spacing w:before="0" w:beforeAutospacing="0" w:after="0" w:afterAutospacing="0" w:line="276" w:lineRule="auto"/>
            </w:pPr>
          </w:p>
          <w:p w:rsidR="00355D2B" w:rsidRDefault="00355D2B">
            <w:pPr>
              <w:pStyle w:val="a3"/>
              <w:spacing w:before="0" w:beforeAutospacing="0" w:after="0" w:afterAutospacing="0" w:line="276" w:lineRule="auto"/>
              <w:jc w:val="both"/>
            </w:pPr>
            <w:r>
              <w:t> </w:t>
            </w:r>
          </w:p>
          <w:p w:rsidR="00355D2B" w:rsidRDefault="00355D2B">
            <w:pPr>
              <w:pStyle w:val="a5"/>
              <w:spacing w:line="276" w:lineRule="auto"/>
              <w:ind w:righ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Розглянувши  звернення громадянки Черненко Віти Володимирівни про надання дозволу органу опіки та піклування виконавчого комітету Малинської міської ради на </w:t>
            </w:r>
            <w:r>
              <w:rPr>
                <w:rStyle w:val="1840"/>
                <w:sz w:val="28"/>
                <w:szCs w:val="28"/>
              </w:rPr>
              <w:t xml:space="preserve">тимчасовий  виїзд її дитини  Черненко Поліни Юріївни, 09.03.2010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 за  межі України, у супроводі громадянки </w:t>
            </w:r>
            <w:proofErr w:type="spellStart"/>
            <w:r>
              <w:rPr>
                <w:rStyle w:val="1840"/>
                <w:sz w:val="28"/>
                <w:szCs w:val="28"/>
              </w:rPr>
              <w:t>Шмаюн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Тетяни Михайлівни та/або </w:t>
            </w:r>
            <w:proofErr w:type="spellStart"/>
            <w:r>
              <w:rPr>
                <w:rStyle w:val="1840"/>
                <w:sz w:val="28"/>
                <w:szCs w:val="28"/>
              </w:rPr>
              <w:t>Халімовської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Катерини Миколаївни з метою відпочинку та оздоровлення до Республіки Хорватія (через Угорщину), розглянувши нотаріально посвідчену заяву матері №1992 від 01.08.2022 р., </w:t>
            </w:r>
            <w:r>
              <w:rPr>
                <w:rFonts w:ascii="Times New Roman" w:hAnsi="Times New Roman"/>
                <w:sz w:val="28"/>
                <w:szCs w:val="28"/>
              </w:rPr>
              <w:t>керуючись Законом України “Про місцеве самоврядування в Україні», п. 2-3 постанови Кабінету Міністрів України №57 від 27 січня 1995 р. «Про затвердження Правил перетинання державного кордону громадянами України» виконавчий комітет Малинської міської ради</w:t>
            </w:r>
          </w:p>
          <w:p w:rsidR="00355D2B" w:rsidRDefault="00355D2B">
            <w:pPr>
              <w:pStyle w:val="a5"/>
              <w:spacing w:line="276" w:lineRule="auto"/>
              <w:ind w:right="36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55D2B" w:rsidRDefault="00355D2B">
            <w:pPr>
              <w:pStyle w:val="a5"/>
              <w:spacing w:line="276" w:lineRule="auto"/>
              <w:ind w:right="36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И Р І Ш И В:</w:t>
            </w:r>
          </w:p>
          <w:p w:rsidR="00940EEE" w:rsidRPr="00940EEE" w:rsidRDefault="00355D2B" w:rsidP="00940EEE">
            <w:pPr>
              <w:pStyle w:val="a5"/>
              <w:numPr>
                <w:ilvl w:val="0"/>
                <w:numId w:val="1"/>
              </w:numPr>
              <w:spacing w:line="276" w:lineRule="auto"/>
              <w:ind w:left="357" w:right="357" w:firstLine="0"/>
              <w:jc w:val="both"/>
              <w:rPr>
                <w:rStyle w:val="1840"/>
                <w:rFonts w:ascii="Antiqua" w:hAnsi="Antiqua"/>
              </w:rPr>
            </w:pPr>
            <w:r>
              <w:rPr>
                <w:rStyle w:val="1840"/>
                <w:sz w:val="28"/>
                <w:szCs w:val="28"/>
              </w:rPr>
              <w:t xml:space="preserve">Надати дозвіл на перетин державного кордону України малолітній громадянці Черненко Поліні Юріївні, 09.03.2010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 у супроводі громадянки </w:t>
            </w:r>
            <w:proofErr w:type="spellStart"/>
            <w:r>
              <w:rPr>
                <w:rStyle w:val="1840"/>
                <w:sz w:val="28"/>
                <w:szCs w:val="28"/>
              </w:rPr>
              <w:t>Шмаюн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Тетяни Михайлівни, 24.11.1957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. та/або </w:t>
            </w:r>
            <w:proofErr w:type="spellStart"/>
            <w:r>
              <w:rPr>
                <w:rStyle w:val="1840"/>
                <w:sz w:val="28"/>
                <w:szCs w:val="28"/>
              </w:rPr>
              <w:t>Халімовської</w:t>
            </w:r>
            <w:proofErr w:type="spellEnd"/>
            <w:r>
              <w:rPr>
                <w:rStyle w:val="1840"/>
                <w:sz w:val="28"/>
                <w:szCs w:val="28"/>
              </w:rPr>
              <w:t xml:space="preserve"> Катерини Миколаївни, 28.11.1983 </w:t>
            </w:r>
            <w:proofErr w:type="spellStart"/>
            <w:r>
              <w:rPr>
                <w:rStyle w:val="1840"/>
                <w:sz w:val="28"/>
                <w:szCs w:val="28"/>
              </w:rPr>
              <w:t>р.н</w:t>
            </w:r>
            <w:proofErr w:type="spellEnd"/>
            <w:r>
              <w:rPr>
                <w:rStyle w:val="1840"/>
                <w:sz w:val="28"/>
                <w:szCs w:val="28"/>
              </w:rPr>
              <w:t>. з метою відпочинку та оздоровлення.</w:t>
            </w:r>
          </w:p>
          <w:p w:rsidR="00355D2B" w:rsidRPr="00940EEE" w:rsidRDefault="00355D2B" w:rsidP="00940EEE">
            <w:pPr>
              <w:pStyle w:val="a5"/>
              <w:numPr>
                <w:ilvl w:val="0"/>
                <w:numId w:val="1"/>
              </w:numPr>
              <w:spacing w:line="276" w:lineRule="auto"/>
              <w:ind w:left="357" w:right="357" w:firstLine="0"/>
              <w:jc w:val="both"/>
            </w:pPr>
            <w:r w:rsidRPr="00940EEE">
              <w:rPr>
                <w:rFonts w:ascii="Times New Roman" w:hAnsi="Times New Roman"/>
                <w:sz w:val="28"/>
                <w:szCs w:val="28"/>
              </w:rPr>
              <w:t>Зобов'язати заявника проінф</w:t>
            </w:r>
            <w:r w:rsidR="00940EEE" w:rsidRPr="00940EEE">
              <w:rPr>
                <w:rFonts w:ascii="Times New Roman" w:hAnsi="Times New Roman"/>
                <w:sz w:val="28"/>
                <w:szCs w:val="28"/>
              </w:rPr>
              <w:t xml:space="preserve">ормувати службу у справах дітей </w:t>
            </w:r>
            <w:r w:rsidRPr="00940EEE">
              <w:rPr>
                <w:rFonts w:ascii="Times New Roman" w:hAnsi="Times New Roman"/>
                <w:sz w:val="28"/>
                <w:szCs w:val="28"/>
              </w:rPr>
              <w:t xml:space="preserve">виконавчого комітету Малинської міської ради (Анастасію СУХАНОВУ) про повернення дитини в Україну протягом місяця з дня в’їзду в Україну та про відповідальність, передбачену частиною сьомою статті 184 Кодексу </w:t>
            </w:r>
            <w:r w:rsidRPr="00940EEE">
              <w:rPr>
                <w:rFonts w:ascii="Times New Roman" w:hAnsi="Times New Roman"/>
                <w:sz w:val="28"/>
                <w:szCs w:val="28"/>
              </w:rPr>
              <w:lastRenderedPageBreak/>
              <w:t>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      </w:r>
          </w:p>
          <w:p w:rsidR="00355D2B" w:rsidRDefault="00355D2B" w:rsidP="00171B19">
            <w:pPr>
              <w:pStyle w:val="a3"/>
              <w:numPr>
                <w:ilvl w:val="0"/>
                <w:numId w:val="1"/>
              </w:numPr>
              <w:spacing w:before="0" w:beforeAutospacing="0" w:after="0" w:afterAutospacing="0" w:line="276" w:lineRule="auto"/>
              <w:ind w:right="644"/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Контроль за виконанням цього рішення покласти на заступника міського голови  Віталія ЛУКАШЕНКА.</w:t>
            </w:r>
          </w:p>
          <w:p w:rsidR="00355D2B" w:rsidRDefault="00355D2B">
            <w:pPr>
              <w:pStyle w:val="a4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355D2B" w:rsidRDefault="00355D2B">
            <w:pPr>
              <w:pStyle w:val="a5"/>
              <w:spacing w:line="276" w:lineRule="auto"/>
              <w:jc w:val="both"/>
              <w:rPr>
                <w:rFonts w:ascii="Times New Roman" w:hAnsi="Times New Roman"/>
                <w:strike/>
                <w:sz w:val="28"/>
                <w:szCs w:val="28"/>
              </w:rPr>
            </w:pPr>
          </w:p>
          <w:p w:rsidR="00355D2B" w:rsidRDefault="00355D2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Міський голова                    </w:t>
            </w: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uk-UA" w:eastAsia="ru-RU"/>
              </w:rPr>
              <w:t xml:space="preserve">                                                        </w:t>
            </w: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Олександр СИТАЙЛО</w:t>
            </w:r>
          </w:p>
          <w:p w:rsidR="00355D2B" w:rsidRDefault="00355D2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355D2B" w:rsidRDefault="00355D2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Сергій ФУРНИК</w:t>
            </w:r>
          </w:p>
          <w:p w:rsidR="00355D2B" w:rsidRDefault="00355D2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Віталій ЛУКАШЕНКО</w:t>
            </w:r>
          </w:p>
          <w:p w:rsidR="00355D2B" w:rsidRDefault="00355D2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Ігор МАЛЕГУС</w:t>
            </w:r>
          </w:p>
          <w:p w:rsidR="00355D2B" w:rsidRDefault="00355D2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Олександр ПАРШАКОВ</w:t>
            </w:r>
          </w:p>
          <w:p w:rsidR="00355D2B" w:rsidRDefault="00355D2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>Анастасія СУХАНОВА</w:t>
            </w:r>
          </w:p>
          <w:p w:rsidR="00355D2B" w:rsidRDefault="00355D2B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val="uk-UA" w:eastAsia="ru-RU"/>
              </w:rPr>
              <w:t xml:space="preserve">     </w:t>
            </w:r>
          </w:p>
          <w:p w:rsidR="00355D2B" w:rsidRDefault="00355D2B">
            <w:pPr>
              <w:tabs>
                <w:tab w:val="left" w:pos="50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355D2B" w:rsidRDefault="00355D2B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355D2B" w:rsidRDefault="00355D2B">
            <w:pPr>
              <w:spacing w:before="100" w:beforeAutospacing="1" w:after="100" w:afterAutospacing="1" w:line="240" w:lineRule="auto"/>
              <w:ind w:left="360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val="uk-UA" w:eastAsia="ru-RU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pStyle w:val="a3"/>
              <w:spacing w:before="0" w:beforeAutospacing="0" w:after="0" w:afterAutospacing="0" w:line="276" w:lineRule="auto"/>
              <w:ind w:firstLine="567"/>
              <w:jc w:val="both"/>
              <w:rPr>
                <w:rStyle w:val="1840"/>
              </w:rPr>
            </w:pPr>
            <w:r>
              <w:rPr>
                <w:rStyle w:val="1840"/>
                <w:sz w:val="28"/>
                <w:szCs w:val="28"/>
              </w:rPr>
              <w:t xml:space="preserve">              </w:t>
            </w:r>
          </w:p>
          <w:p w:rsidR="00355D2B" w:rsidRDefault="00355D2B">
            <w:pPr>
              <w:spacing w:after="0" w:line="240" w:lineRule="auto"/>
              <w:ind w:firstLine="360"/>
              <w:rPr>
                <w:rFonts w:eastAsia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pStyle w:val="a3"/>
              <w:spacing w:before="0" w:beforeAutospacing="0" w:after="0" w:afterAutospacing="0" w:line="276" w:lineRule="auto"/>
              <w:jc w:val="center"/>
              <w:rPr>
                <w:b/>
                <w:bCs/>
              </w:rPr>
            </w:pPr>
          </w:p>
          <w:p w:rsidR="00355D2B" w:rsidRDefault="00355D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5D2B" w:rsidRDefault="00355D2B">
            <w:pPr>
              <w:pStyle w:val="a5"/>
              <w:spacing w:line="276" w:lineRule="auto"/>
              <w:jc w:val="both"/>
              <w:rPr>
                <w:rStyle w:val="1840"/>
                <w:sz w:val="28"/>
                <w:szCs w:val="28"/>
              </w:rPr>
            </w:pPr>
            <w:r>
              <w:rPr>
                <w:rStyle w:val="1840"/>
                <w:sz w:val="28"/>
                <w:szCs w:val="28"/>
              </w:rPr>
              <w:tab/>
            </w:r>
            <w:r>
              <w:rPr>
                <w:rStyle w:val="1840"/>
                <w:sz w:val="28"/>
                <w:szCs w:val="28"/>
              </w:rPr>
              <w:tab/>
              <w:t xml:space="preserve"> </w:t>
            </w:r>
          </w:p>
          <w:tbl>
            <w:tblPr>
              <w:tblW w:w="9750" w:type="dxa"/>
              <w:tblLook w:val="04A0" w:firstRow="1" w:lastRow="0" w:firstColumn="1" w:lastColumn="0" w:noHBand="0" w:noVBand="1"/>
            </w:tblPr>
            <w:tblGrid>
              <w:gridCol w:w="5497"/>
              <w:gridCol w:w="4253"/>
            </w:tblGrid>
            <w:tr w:rsidR="00355D2B">
              <w:tc>
                <w:tcPr>
                  <w:tcW w:w="5495" w:type="dxa"/>
                </w:tcPr>
                <w:p w:rsidR="00355D2B" w:rsidRDefault="00355D2B">
                  <w:pPr>
                    <w:pStyle w:val="a5"/>
                    <w:spacing w:line="276" w:lineRule="auto"/>
                    <w:ind w:firstLine="0"/>
                    <w:jc w:val="both"/>
                    <w:rPr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4252" w:type="dxa"/>
                </w:tcPr>
                <w:p w:rsidR="00355D2B" w:rsidRDefault="00355D2B">
                  <w:pPr>
                    <w:pStyle w:val="a5"/>
                    <w:spacing w:line="276" w:lineRule="auto"/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355D2B" w:rsidRDefault="00355D2B">
            <w:pP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355D2B" w:rsidRDefault="00355D2B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355D2B" w:rsidRDefault="00355D2B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355D2B" w:rsidRDefault="00355D2B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  <w:p w:rsidR="00355D2B" w:rsidRDefault="00355D2B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846CA5" w:rsidRDefault="00846CA5"/>
    <w:sectPr w:rsidR="00846CA5" w:rsidSect="00B27C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A174C8"/>
    <w:multiLevelType w:val="hybridMultilevel"/>
    <w:tmpl w:val="E1D659A0"/>
    <w:lvl w:ilvl="0" w:tplc="D47C21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EE5"/>
    <w:rsid w:val="001B7EE5"/>
    <w:rsid w:val="00355D2B"/>
    <w:rsid w:val="00846CA5"/>
    <w:rsid w:val="00940EEE"/>
    <w:rsid w:val="00A24891"/>
    <w:rsid w:val="00B2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D2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5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355D2B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355D2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355D2B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D2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5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355D2B"/>
    <w:pPr>
      <w:ind w:left="720"/>
      <w:contextualSpacing/>
    </w:pPr>
  </w:style>
  <w:style w:type="paragraph" w:customStyle="1" w:styleId="a5">
    <w:name w:val="Нормальний текст"/>
    <w:basedOn w:val="a"/>
    <w:uiPriority w:val="99"/>
    <w:semiHidden/>
    <w:rsid w:val="00355D2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355D2B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8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4</cp:revision>
  <dcterms:created xsi:type="dcterms:W3CDTF">2022-08-02T10:18:00Z</dcterms:created>
  <dcterms:modified xsi:type="dcterms:W3CDTF">2022-08-04T11:19:00Z</dcterms:modified>
</cp:coreProperties>
</file>